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2B" w:rsidRDefault="00BD6E2B" w:rsidP="00BD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1489377"/>
            <wp:effectExtent l="19050" t="0" r="8890" b="0"/>
            <wp:docPr id="2" name="Рисунок 7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4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FA" w:rsidRPr="007142FA" w:rsidRDefault="007142FA" w:rsidP="007142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42FA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  <w:proofErr w:type="spellStart"/>
      <w:r w:rsidRPr="007142FA">
        <w:rPr>
          <w:rFonts w:ascii="Times New Roman" w:hAnsi="Times New Roman" w:cs="Times New Roman"/>
          <w:b/>
          <w:sz w:val="28"/>
          <w:szCs w:val="28"/>
        </w:rPr>
        <w:t>Ишимбайский</w:t>
      </w:r>
      <w:proofErr w:type="spellEnd"/>
      <w:r w:rsidRPr="007142F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7142FA" w:rsidRPr="007142FA" w:rsidRDefault="007142FA" w:rsidP="007142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FA">
        <w:rPr>
          <w:rFonts w:ascii="Times New Roman" w:hAnsi="Times New Roman" w:cs="Times New Roman"/>
          <w:b/>
          <w:sz w:val="28"/>
          <w:szCs w:val="28"/>
        </w:rPr>
        <w:t>Республики Башкортостан третьего созыва</w:t>
      </w:r>
    </w:p>
    <w:p w:rsidR="00BD6E2B" w:rsidRDefault="00BD6E2B" w:rsidP="00BD6E2B">
      <w:pPr>
        <w:pStyle w:val="a4"/>
        <w:jc w:val="center"/>
        <w:rPr>
          <w:b/>
          <w:caps/>
          <w:sz w:val="32"/>
          <w:szCs w:val="32"/>
          <w:lang w:val="be-BY"/>
        </w:rPr>
      </w:pPr>
      <w:r w:rsidRPr="00041A79">
        <w:rPr>
          <w:b/>
          <w:caps/>
          <w:sz w:val="32"/>
          <w:szCs w:val="32"/>
          <w:lang w:val="be-BY"/>
        </w:rPr>
        <w:t>Ҡарар</w:t>
      </w:r>
      <w:r w:rsidRPr="00041A79">
        <w:rPr>
          <w:b/>
          <w:caps/>
          <w:sz w:val="32"/>
          <w:szCs w:val="32"/>
          <w:lang w:val="be-BY"/>
        </w:rPr>
        <w:tab/>
      </w:r>
      <w:r w:rsidRPr="00041A79">
        <w:rPr>
          <w:b/>
          <w:sz w:val="32"/>
          <w:szCs w:val="32"/>
          <w:lang w:val="be-BY"/>
        </w:rPr>
        <w:t xml:space="preserve">                     </w:t>
      </w:r>
      <w:r w:rsidRPr="00041A79">
        <w:rPr>
          <w:b/>
          <w:sz w:val="32"/>
          <w:szCs w:val="32"/>
        </w:rPr>
        <w:t xml:space="preserve">       </w:t>
      </w:r>
      <w:r w:rsidRPr="00041A79">
        <w:rPr>
          <w:b/>
          <w:sz w:val="32"/>
          <w:szCs w:val="32"/>
          <w:lang w:val="be-BY"/>
        </w:rPr>
        <w:t xml:space="preserve">  </w:t>
      </w:r>
      <w:r w:rsidRPr="00041A79">
        <w:rPr>
          <w:b/>
          <w:caps/>
          <w:sz w:val="32"/>
          <w:szCs w:val="32"/>
          <w:lang w:val="be-BY"/>
        </w:rPr>
        <w:t>решение</w:t>
      </w:r>
    </w:p>
    <w:bookmarkEnd w:id="0"/>
    <w:p w:rsidR="00BD6E2B" w:rsidRDefault="00BD6E2B" w:rsidP="00BD6E2B">
      <w:pPr>
        <w:pStyle w:val="a4"/>
        <w:jc w:val="center"/>
        <w:rPr>
          <w:b/>
          <w:caps/>
          <w:sz w:val="32"/>
          <w:szCs w:val="32"/>
          <w:lang w:val="be-BY"/>
        </w:rPr>
      </w:pPr>
    </w:p>
    <w:p w:rsidR="00BD6E2B" w:rsidRPr="000F03B7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E2B" w:rsidRPr="00BD6E2B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развитии инженерной инфраструктуры в муниципальном  районе  </w:t>
      </w:r>
      <w:proofErr w:type="spellStart"/>
      <w:r w:rsidRPr="00BD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Ишимбайский</w:t>
      </w:r>
      <w:proofErr w:type="spellEnd"/>
      <w:r w:rsidRPr="00BD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район Республики Башкортостан</w:t>
      </w:r>
    </w:p>
    <w:p w:rsidR="00BD6E2B" w:rsidRPr="00E31D39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2B" w:rsidRPr="00E31D39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2B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07.12.2011г. №416-ФЗ «О водоснабжении и водоотведении»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71A"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программ</w:t>
      </w:r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3771A"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и реформирования жилищно-коммунального хозяйства на 2010-2020 годы</w:t>
      </w:r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02.02.2010 г. № 102-р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 развития системы коммунальной  инфраструктуры муниципального района </w:t>
      </w:r>
      <w:proofErr w:type="spellStart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на 201</w:t>
      </w:r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решением Совета муниципального района </w:t>
      </w:r>
      <w:proofErr w:type="spellStart"/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33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25.08.2011 года №38/541, 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</w:t>
      </w:r>
      <w:proofErr w:type="gramEnd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BD6E2B" w:rsidRDefault="00BD6E2B" w:rsidP="00BD6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2B" w:rsidRDefault="00BD6E2B" w:rsidP="00BD6E2B">
      <w:pPr>
        <w:pStyle w:val="a3"/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РЕШИЛ:</w:t>
      </w:r>
    </w:p>
    <w:p w:rsidR="00BD6E2B" w:rsidRDefault="00BD6E2B" w:rsidP="00BD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E2B" w:rsidRDefault="007142FA" w:rsidP="007142FA">
      <w:pPr>
        <w:pStyle w:val="a3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E2B">
        <w:rPr>
          <w:rFonts w:ascii="Times New Roman" w:hAnsi="Times New Roman" w:cs="Times New Roman"/>
          <w:sz w:val="28"/>
          <w:szCs w:val="28"/>
        </w:rPr>
        <w:t>Принять к сведению информацию исполняющего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6E2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по строительству</w:t>
      </w:r>
      <w:r>
        <w:rPr>
          <w:rFonts w:ascii="Times New Roman" w:hAnsi="Times New Roman" w:cs="Times New Roman"/>
          <w:sz w:val="28"/>
          <w:szCs w:val="28"/>
        </w:rPr>
        <w:t>, инженерным коммуникациям и</w:t>
      </w:r>
      <w:r w:rsidR="00BD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Д.Д.Курбанова </w:t>
      </w:r>
      <w:r w:rsidR="00BD6E2B">
        <w:rPr>
          <w:rFonts w:ascii="Times New Roman" w:hAnsi="Times New Roman" w:cs="Times New Roman"/>
          <w:sz w:val="28"/>
          <w:szCs w:val="28"/>
        </w:rPr>
        <w:t xml:space="preserve">о развитии </w:t>
      </w:r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коммунальной  инфраструктуры муниципального района </w:t>
      </w:r>
      <w:proofErr w:type="spellStart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E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2011-2014 годы</w:t>
      </w:r>
      <w:r w:rsidR="00BD6E2B">
        <w:rPr>
          <w:rFonts w:ascii="Times New Roman" w:hAnsi="Times New Roman" w:cs="Times New Roman"/>
          <w:sz w:val="28"/>
          <w:szCs w:val="28"/>
        </w:rPr>
        <w:t>.</w:t>
      </w:r>
    </w:p>
    <w:p w:rsidR="00BD6E2B" w:rsidRDefault="007142FA" w:rsidP="00714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E2B">
        <w:rPr>
          <w:rFonts w:ascii="Times New Roman" w:hAnsi="Times New Roman" w:cs="Times New Roman"/>
          <w:sz w:val="28"/>
          <w:szCs w:val="28"/>
        </w:rPr>
        <w:t xml:space="preserve">Контроль  за исполнением данного решения  возложить </w:t>
      </w:r>
      <w:proofErr w:type="gramStart"/>
      <w:r w:rsidR="00BD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6E2B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="0033771A">
        <w:rPr>
          <w:rFonts w:ascii="Times New Roman" w:hAnsi="Times New Roman" w:cs="Times New Roman"/>
          <w:sz w:val="28"/>
          <w:szCs w:val="28"/>
        </w:rPr>
        <w:t xml:space="preserve"> </w:t>
      </w:r>
      <w:r w:rsidR="0033771A" w:rsidRPr="0033771A">
        <w:rPr>
          <w:rFonts w:ascii="Times New Roman" w:hAnsi="Times New Roman" w:cs="Times New Roman"/>
          <w:sz w:val="28"/>
          <w:szCs w:val="28"/>
        </w:rPr>
        <w:t>Комисси</w:t>
      </w:r>
      <w:r w:rsidR="0033771A">
        <w:rPr>
          <w:rFonts w:ascii="Times New Roman" w:hAnsi="Times New Roman" w:cs="Times New Roman"/>
          <w:sz w:val="28"/>
          <w:szCs w:val="28"/>
        </w:rPr>
        <w:t>ю</w:t>
      </w:r>
      <w:r w:rsidR="0033771A" w:rsidRPr="0033771A">
        <w:rPr>
          <w:rFonts w:ascii="Times New Roman" w:hAnsi="Times New Roman" w:cs="Times New Roman"/>
          <w:sz w:val="28"/>
          <w:szCs w:val="28"/>
        </w:rPr>
        <w:t xml:space="preserve"> по промышленности, строительству, жилищно-коммунальному хозяйству, транспорту, связи, торговли и предпринимательству</w:t>
      </w:r>
      <w:r w:rsidR="0033771A">
        <w:rPr>
          <w:rFonts w:ascii="Times New Roman" w:hAnsi="Times New Roman" w:cs="Times New Roman"/>
          <w:sz w:val="28"/>
          <w:szCs w:val="28"/>
        </w:rPr>
        <w:t xml:space="preserve"> (Панов В.Г</w:t>
      </w:r>
      <w:r w:rsidR="00BD6E2B">
        <w:rPr>
          <w:rFonts w:ascii="Times New Roman" w:hAnsi="Times New Roman" w:cs="Times New Roman"/>
          <w:sz w:val="28"/>
          <w:szCs w:val="28"/>
        </w:rPr>
        <w:t>.</w:t>
      </w:r>
      <w:r w:rsidR="0033771A">
        <w:rPr>
          <w:rFonts w:ascii="Times New Roman" w:hAnsi="Times New Roman" w:cs="Times New Roman"/>
          <w:sz w:val="28"/>
          <w:szCs w:val="28"/>
        </w:rPr>
        <w:t>)</w:t>
      </w:r>
    </w:p>
    <w:p w:rsidR="0033771A" w:rsidRDefault="0033771A" w:rsidP="0033771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771A" w:rsidRDefault="0033771A" w:rsidP="003377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771A" w:rsidRDefault="0033771A" w:rsidP="003377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О.М.Агафонов</w:t>
      </w:r>
    </w:p>
    <w:p w:rsidR="0033771A" w:rsidRDefault="0033771A" w:rsidP="003377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71A" w:rsidRDefault="0033771A" w:rsidP="003377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шимбай</w:t>
      </w:r>
    </w:p>
    <w:p w:rsidR="0033771A" w:rsidRDefault="00E507D5" w:rsidP="003377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33771A">
        <w:rPr>
          <w:rFonts w:ascii="Times New Roman" w:hAnsi="Times New Roman" w:cs="Times New Roman"/>
          <w:sz w:val="28"/>
          <w:szCs w:val="28"/>
        </w:rPr>
        <w:t>2015 г.</w:t>
      </w:r>
    </w:p>
    <w:p w:rsidR="00C87A8A" w:rsidRDefault="0033771A" w:rsidP="003377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507D5">
        <w:rPr>
          <w:rFonts w:ascii="Times New Roman" w:hAnsi="Times New Roman" w:cs="Times New Roman"/>
          <w:sz w:val="28"/>
          <w:szCs w:val="28"/>
        </w:rPr>
        <w:t>31/501</w:t>
      </w:r>
    </w:p>
    <w:p w:rsidR="00062536" w:rsidRDefault="00062536" w:rsidP="0006253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О развитии инженерной инфраструктуры</w:t>
      </w:r>
    </w:p>
    <w:p w:rsidR="00062536" w:rsidRDefault="00062536" w:rsidP="0006253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МР </w:t>
      </w:r>
      <w:proofErr w:type="spellStart"/>
      <w:r>
        <w:rPr>
          <w:b/>
          <w:color w:val="C00000"/>
          <w:sz w:val="28"/>
          <w:szCs w:val="28"/>
        </w:rPr>
        <w:t>Ишимбайский</w:t>
      </w:r>
      <w:proofErr w:type="spellEnd"/>
      <w:r>
        <w:rPr>
          <w:b/>
          <w:color w:val="C00000"/>
          <w:sz w:val="28"/>
          <w:szCs w:val="28"/>
        </w:rPr>
        <w:t xml:space="preserve"> район в 2015 году</w:t>
      </w:r>
    </w:p>
    <w:p w:rsidR="00062536" w:rsidRDefault="00062536" w:rsidP="00062536">
      <w:pPr>
        <w:jc w:val="center"/>
        <w:rPr>
          <w:b/>
          <w:color w:val="C00000"/>
          <w:sz w:val="28"/>
          <w:szCs w:val="28"/>
        </w:rPr>
      </w:pP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Концепцией ФЦП «Комплексная программа модернизации и реформирования ЖКХ на 2010-20120 годы», утвержденная распоряжением Правительства РФ от 2 февраля 2010г. №102-р определены 4 необходимых задач:</w:t>
      </w: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современным требованиям </w:t>
      </w:r>
      <w:r>
        <w:rPr>
          <w:b/>
          <w:sz w:val="28"/>
          <w:szCs w:val="28"/>
        </w:rPr>
        <w:t>капремонт жилых домов</w:t>
      </w:r>
      <w:r>
        <w:rPr>
          <w:sz w:val="28"/>
          <w:szCs w:val="28"/>
        </w:rPr>
        <w:t xml:space="preserve">, включая требования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062536" w:rsidRDefault="00062536" w:rsidP="0006253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износа объектов коммунальной инфраструктуры;</w:t>
      </w:r>
    </w:p>
    <w:p w:rsidR="00062536" w:rsidRDefault="00062536" w:rsidP="0006253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финансовой устойчивости предприятий коммунальной сферы.</w:t>
      </w: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Вторым</w:t>
      </w:r>
      <w:r>
        <w:rPr>
          <w:sz w:val="28"/>
          <w:szCs w:val="28"/>
        </w:rPr>
        <w:t xml:space="preserve"> направлением является развитие системы управления имущественным комплексом коммунальной сферы с использованием концессионных соглашений и иных механизмов государственно-частного партнерства</w:t>
      </w:r>
    </w:p>
    <w:p w:rsidR="00062536" w:rsidRDefault="00062536" w:rsidP="00062536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Третьим</w:t>
      </w:r>
      <w:r>
        <w:rPr>
          <w:sz w:val="28"/>
          <w:szCs w:val="28"/>
        </w:rPr>
        <w:t xml:space="preserve"> направлением является завершение перевода льгот и субсидий по оплате жилья и коммунальных услуг в денежную форму</w:t>
      </w:r>
    </w:p>
    <w:p w:rsidR="00062536" w:rsidRDefault="00062536" w:rsidP="00062536">
      <w:pPr>
        <w:spacing w:before="100" w:beforeAutospacing="1" w:after="100" w:afterAutospacing="1"/>
        <w:ind w:firstLine="106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Четвертым</w:t>
      </w:r>
      <w:r>
        <w:rPr>
          <w:sz w:val="28"/>
          <w:szCs w:val="28"/>
        </w:rPr>
        <w:t xml:space="preserve"> направлением является развитие системы </w:t>
      </w:r>
      <w:proofErr w:type="spellStart"/>
      <w:r>
        <w:rPr>
          <w:sz w:val="28"/>
          <w:szCs w:val="28"/>
        </w:rPr>
        <w:t>ресурсо</w:t>
      </w:r>
      <w:proofErr w:type="spellEnd"/>
      <w:r>
        <w:rPr>
          <w:sz w:val="28"/>
          <w:szCs w:val="28"/>
        </w:rPr>
        <w:t>- и энергосбережения.</w:t>
      </w:r>
    </w:p>
    <w:p w:rsidR="00062536" w:rsidRDefault="00062536" w:rsidP="00062536">
      <w:pPr>
        <w:spacing w:before="100" w:beforeAutospacing="1" w:after="100" w:afterAutospacing="1"/>
        <w:ind w:firstLine="10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 от 14 февраля 2012г. №48/562 была утверждена муниципальная программа «Стимулирование жилищного строительства в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 на 2012-2015 годы». Так же главой администрации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был утвержден перечень объектов, необходимых для проектирования и строительства в 2013- 2015 годах. По разделу «Коммунальное </w:t>
      </w:r>
      <w:proofErr w:type="gramStart"/>
      <w:r>
        <w:rPr>
          <w:sz w:val="28"/>
          <w:szCs w:val="28"/>
        </w:rPr>
        <w:t>хозяйство</w:t>
      </w:r>
      <w:proofErr w:type="gramEnd"/>
      <w:r>
        <w:rPr>
          <w:sz w:val="28"/>
          <w:szCs w:val="28"/>
        </w:rPr>
        <w:t xml:space="preserve"> а перечень были включены 44 объекта.</w:t>
      </w: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в своем выступлении сделаю основной упор на  технической составляющей жилищно-коммунального хозяйства района.</w:t>
      </w: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</w:t>
      </w:r>
      <w:proofErr w:type="spellStart"/>
      <w:r>
        <w:rPr>
          <w:sz w:val="28"/>
          <w:szCs w:val="28"/>
        </w:rPr>
        <w:t>Ишимбайского</w:t>
      </w:r>
      <w:proofErr w:type="spellEnd"/>
      <w:r>
        <w:rPr>
          <w:sz w:val="28"/>
          <w:szCs w:val="28"/>
        </w:rPr>
        <w:t xml:space="preserve"> района 86 населенных пунктов, в которых проживает  24 тысячи  человек. </w:t>
      </w:r>
    </w:p>
    <w:p w:rsidR="00062536" w:rsidRDefault="00062536" w:rsidP="00062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Жилищный фонд в сельских поселениях составляет по состоянию на 1 января 2015 года </w:t>
      </w:r>
      <w:r>
        <w:rPr>
          <w:color w:val="C00000"/>
          <w:sz w:val="28"/>
          <w:szCs w:val="28"/>
        </w:rPr>
        <w:t>648</w:t>
      </w:r>
      <w:r>
        <w:rPr>
          <w:sz w:val="28"/>
          <w:szCs w:val="28"/>
        </w:rPr>
        <w:t xml:space="preserve"> тыс.кв.м., из них оборудовано водопроводами 215,5 тыс.кв.м. (33,3%),  централизованной  канализацией  - 25,1 тыс.кв.м. (3,9%),  централизованным отоплением – 41,3 тыс.кв.м. (6,4%),  практически все дома газифицированы. Там где нет сетевого газа,  присутствует сжиженный газ– 510 тыс.кв.м. (78,7%), весь жилой фонд электрифицирован.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имеется и многоквартирный жилой фонд. Доля жилья, расположенного в МКД,  в сельских поселениях всего  7,2% (46,7 тыс.кв.м.), из них только 37,0% (17,3 тыс.кв.м.) обслуживается обслуживающими организациями, т.к. остальные – это двухквартирные дома с отдельными входами. </w:t>
      </w:r>
      <w:proofErr w:type="gramStart"/>
      <w:r>
        <w:rPr>
          <w:sz w:val="28"/>
          <w:szCs w:val="28"/>
        </w:rPr>
        <w:t xml:space="preserve">(Шиханы – 2,7 тыс.кв.м., Петровское – 8,6 тыс.кв.м., </w:t>
      </w:r>
      <w:proofErr w:type="spellStart"/>
      <w:r>
        <w:rPr>
          <w:sz w:val="28"/>
          <w:szCs w:val="28"/>
        </w:rPr>
        <w:t>Ново-Аптиково</w:t>
      </w:r>
      <w:proofErr w:type="spellEnd"/>
      <w:r>
        <w:rPr>
          <w:sz w:val="28"/>
          <w:szCs w:val="28"/>
        </w:rPr>
        <w:t xml:space="preserve"> – 6,0 тыс.кв.м.)</w:t>
      </w:r>
      <w:proofErr w:type="gramEnd"/>
    </w:p>
    <w:p w:rsidR="00062536" w:rsidRDefault="00062536" w:rsidP="000625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районе три организации, обслуживающие МКД – это ООО «</w:t>
      </w:r>
      <w:proofErr w:type="spellStart"/>
      <w:r>
        <w:rPr>
          <w:sz w:val="28"/>
          <w:szCs w:val="28"/>
        </w:rPr>
        <w:t>Башжилстройпроект</w:t>
      </w:r>
      <w:proofErr w:type="spellEnd"/>
      <w:r>
        <w:rPr>
          <w:sz w:val="28"/>
          <w:szCs w:val="28"/>
        </w:rPr>
        <w:t xml:space="preserve">»  (Петровское, </w:t>
      </w:r>
      <w:proofErr w:type="spellStart"/>
      <w:r>
        <w:rPr>
          <w:sz w:val="28"/>
          <w:szCs w:val="28"/>
        </w:rPr>
        <w:t>Арметрахимово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Тимашевка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Бердышлы</w:t>
      </w:r>
      <w:proofErr w:type="spellEnd"/>
      <w:r>
        <w:rPr>
          <w:sz w:val="28"/>
          <w:szCs w:val="28"/>
        </w:rPr>
        <w:t>) и ООО «ЖЭУ-7»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ово-Аптиково</w:t>
      </w:r>
      <w:proofErr w:type="spellEnd"/>
      <w:r>
        <w:rPr>
          <w:sz w:val="28"/>
          <w:szCs w:val="28"/>
        </w:rPr>
        <w:t>). ЖЭУ-2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шимово</w:t>
      </w:r>
      <w:proofErr w:type="spellEnd"/>
      <w:r>
        <w:rPr>
          <w:sz w:val="28"/>
          <w:szCs w:val="28"/>
        </w:rPr>
        <w:t xml:space="preserve"> – три дома), МУП «ИМРКВК».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акарово</w:t>
      </w:r>
      <w:proofErr w:type="spellEnd"/>
      <w:r>
        <w:rPr>
          <w:sz w:val="28"/>
          <w:szCs w:val="28"/>
        </w:rPr>
        <w:t xml:space="preserve"> – ИП Ильясов,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– КФХ </w:t>
      </w:r>
      <w:proofErr w:type="spellStart"/>
      <w:r>
        <w:rPr>
          <w:sz w:val="28"/>
          <w:szCs w:val="28"/>
        </w:rPr>
        <w:t>Салимов</w:t>
      </w:r>
      <w:proofErr w:type="spellEnd"/>
      <w:r>
        <w:rPr>
          <w:sz w:val="28"/>
          <w:szCs w:val="28"/>
        </w:rPr>
        <w:t xml:space="preserve"> .</w:t>
      </w:r>
    </w:p>
    <w:p w:rsidR="00062536" w:rsidRDefault="00062536" w:rsidP="00062536">
      <w:pPr>
        <w:ind w:firstLine="708"/>
        <w:jc w:val="both"/>
        <w:rPr>
          <w:i/>
          <w:sz w:val="20"/>
          <w:szCs w:val="20"/>
        </w:rPr>
      </w:pP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;</w:t>
      </w:r>
    </w:p>
    <w:p w:rsidR="00062536" w:rsidRDefault="00062536" w:rsidP="00062536">
      <w:pPr>
        <w:jc w:val="both"/>
        <w:rPr>
          <w:sz w:val="28"/>
          <w:szCs w:val="28"/>
        </w:rPr>
      </w:pPr>
    </w:p>
    <w:p w:rsidR="00062536" w:rsidRDefault="00062536" w:rsidP="0006253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Состояние инженерной инфраструктуры:</w:t>
      </w:r>
    </w:p>
    <w:p w:rsidR="00062536" w:rsidRDefault="00062536" w:rsidP="00062536">
      <w:pPr>
        <w:jc w:val="both"/>
        <w:rPr>
          <w:sz w:val="28"/>
          <w:szCs w:val="28"/>
        </w:rPr>
      </w:pPr>
    </w:p>
    <w:p w:rsidR="00062536" w:rsidRDefault="00062536" w:rsidP="0006253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Водопроводные сети </w:t>
      </w:r>
      <w:proofErr w:type="spellStart"/>
      <w:r>
        <w:rPr>
          <w:sz w:val="28"/>
          <w:szCs w:val="28"/>
        </w:rPr>
        <w:t>Ишимбайского</w:t>
      </w:r>
      <w:proofErr w:type="spellEnd"/>
      <w:r>
        <w:rPr>
          <w:sz w:val="28"/>
          <w:szCs w:val="28"/>
        </w:rPr>
        <w:t xml:space="preserve"> района в основном построены в 60-е - 80-е годы прошлого века. Протяженность составляет более170 км. С 2010 года построены и введены в эксплуатацию водопроводные сети </w:t>
      </w:r>
      <w:r>
        <w:rPr>
          <w:i/>
          <w:color w:val="FF0000"/>
          <w:sz w:val="28"/>
          <w:szCs w:val="28"/>
          <w:u w:val="single"/>
        </w:rPr>
        <w:t>(62,26 км)</w:t>
      </w:r>
      <w:r>
        <w:rPr>
          <w:sz w:val="28"/>
          <w:szCs w:val="28"/>
        </w:rPr>
        <w:t xml:space="preserve">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улгунино – 21,9 км, с.Петровское – </w:t>
      </w:r>
      <w:smartTag w:uri="urn:schemas-microsoft-com:office:smarttags" w:element="metricconverter">
        <w:smartTagPr>
          <w:attr w:name="ProductID" w:val="18,2 км"/>
        </w:smartTagPr>
        <w:r>
          <w:rPr>
            <w:sz w:val="28"/>
            <w:szCs w:val="28"/>
          </w:rPr>
          <w:t>18,2 км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д.Ново-Георгиевка</w:t>
      </w:r>
      <w:proofErr w:type="spell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,54 км"/>
        </w:smartTagPr>
        <w:r>
          <w:rPr>
            <w:sz w:val="28"/>
            <w:szCs w:val="28"/>
          </w:rPr>
          <w:t>4,54 км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д.Арметрахимово</w:t>
      </w:r>
      <w:proofErr w:type="spell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,12 км"/>
        </w:smartTagPr>
        <w:r>
          <w:rPr>
            <w:sz w:val="28"/>
            <w:szCs w:val="28"/>
          </w:rPr>
          <w:t>8,12 км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д.Бердышла</w:t>
      </w:r>
      <w:proofErr w:type="spell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9,5 км"/>
        </w:smartTagPr>
        <w:r>
          <w:rPr>
            <w:sz w:val="28"/>
            <w:szCs w:val="28"/>
          </w:rPr>
          <w:t>9,5 км</w:t>
        </w:r>
      </w:smartTag>
      <w:r>
        <w:rPr>
          <w:sz w:val="28"/>
          <w:szCs w:val="28"/>
        </w:rPr>
        <w:t>. Освоено капитальных вложений – 101,5 млн. рублей.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 компаний всего  – ООО «</w:t>
      </w:r>
      <w:proofErr w:type="spellStart"/>
      <w:r>
        <w:rPr>
          <w:sz w:val="28"/>
          <w:szCs w:val="28"/>
        </w:rPr>
        <w:t>Башжилстройпроект</w:t>
      </w:r>
      <w:proofErr w:type="spellEnd"/>
      <w:r>
        <w:rPr>
          <w:sz w:val="28"/>
          <w:szCs w:val="28"/>
        </w:rPr>
        <w:t>»  и МУП «</w:t>
      </w:r>
      <w:proofErr w:type="spellStart"/>
      <w:r>
        <w:rPr>
          <w:sz w:val="28"/>
          <w:szCs w:val="28"/>
        </w:rPr>
        <w:t>Ишимбайводоканал</w:t>
      </w:r>
      <w:proofErr w:type="spellEnd"/>
      <w:r>
        <w:rPr>
          <w:sz w:val="28"/>
          <w:szCs w:val="28"/>
        </w:rPr>
        <w:t>», МУП «</w:t>
      </w:r>
      <w:proofErr w:type="spellStart"/>
      <w:r>
        <w:rPr>
          <w:sz w:val="28"/>
          <w:szCs w:val="28"/>
        </w:rPr>
        <w:t>Стерлитамакводоканал</w:t>
      </w:r>
      <w:proofErr w:type="spellEnd"/>
      <w:r>
        <w:rPr>
          <w:sz w:val="28"/>
          <w:szCs w:val="28"/>
        </w:rPr>
        <w:t>».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Ещё одна организация - ООО «</w:t>
      </w:r>
      <w:proofErr w:type="spellStart"/>
      <w:r>
        <w:rPr>
          <w:i/>
          <w:sz w:val="28"/>
          <w:szCs w:val="28"/>
        </w:rPr>
        <w:t>Берхамутводоканал</w:t>
      </w:r>
      <w:proofErr w:type="spellEnd"/>
      <w:r>
        <w:rPr>
          <w:i/>
          <w:sz w:val="28"/>
          <w:szCs w:val="28"/>
        </w:rPr>
        <w:t xml:space="preserve">», </w:t>
      </w:r>
      <w:proofErr w:type="gramStart"/>
      <w:r>
        <w:rPr>
          <w:i/>
          <w:sz w:val="28"/>
          <w:szCs w:val="28"/>
        </w:rPr>
        <w:t>организованный</w:t>
      </w:r>
      <w:proofErr w:type="gramEnd"/>
      <w:r>
        <w:rPr>
          <w:i/>
          <w:sz w:val="28"/>
          <w:szCs w:val="28"/>
        </w:rPr>
        <w:t xml:space="preserve"> в 2013 году  в </w:t>
      </w:r>
      <w:proofErr w:type="spellStart"/>
      <w:r>
        <w:rPr>
          <w:i/>
          <w:sz w:val="28"/>
          <w:szCs w:val="28"/>
        </w:rPr>
        <w:t>Ишеевском</w:t>
      </w:r>
      <w:proofErr w:type="spellEnd"/>
      <w:r>
        <w:rPr>
          <w:i/>
          <w:sz w:val="28"/>
          <w:szCs w:val="28"/>
        </w:rPr>
        <w:t xml:space="preserve"> сельском Совете, практически не работает.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МУП  «</w:t>
      </w:r>
      <w:proofErr w:type="spellStart"/>
      <w:r>
        <w:rPr>
          <w:sz w:val="28"/>
          <w:szCs w:val="28"/>
        </w:rPr>
        <w:t>Ишимбайводоканал</w:t>
      </w:r>
      <w:proofErr w:type="spellEnd"/>
      <w:r>
        <w:rPr>
          <w:sz w:val="28"/>
          <w:szCs w:val="28"/>
        </w:rPr>
        <w:t xml:space="preserve">» заключил договора на техническое  обслуживание водопроводов в населенных пунктах </w:t>
      </w:r>
      <w:proofErr w:type="spellStart"/>
      <w:r>
        <w:rPr>
          <w:sz w:val="28"/>
          <w:szCs w:val="28"/>
        </w:rPr>
        <w:t>Иткулово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Азнаево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Карларово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Биксяново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Аптиково</w:t>
      </w:r>
      <w:proofErr w:type="spellEnd"/>
      <w:r>
        <w:rPr>
          <w:sz w:val="28"/>
          <w:szCs w:val="28"/>
        </w:rPr>
        <w:t xml:space="preserve"> – протяженность сетей более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 км</w:t>
        </w:r>
      </w:smartTag>
      <w:r>
        <w:rPr>
          <w:sz w:val="28"/>
          <w:szCs w:val="28"/>
        </w:rPr>
        <w:t xml:space="preserve">, собираемость в 2014 году 600 т.р., </w:t>
      </w:r>
      <w:r>
        <w:rPr>
          <w:i/>
          <w:color w:val="FF0000"/>
          <w:sz w:val="28"/>
          <w:szCs w:val="28"/>
          <w:u w:val="single"/>
        </w:rPr>
        <w:t xml:space="preserve">( в месяц 51 </w:t>
      </w:r>
      <w:proofErr w:type="spellStart"/>
      <w:r>
        <w:rPr>
          <w:i/>
          <w:color w:val="FF0000"/>
          <w:sz w:val="28"/>
          <w:szCs w:val="28"/>
          <w:u w:val="single"/>
        </w:rPr>
        <w:t>т</w:t>
      </w:r>
      <w:proofErr w:type="gramStart"/>
      <w:r>
        <w:rPr>
          <w:i/>
          <w:color w:val="FF0000"/>
          <w:sz w:val="28"/>
          <w:szCs w:val="28"/>
          <w:u w:val="single"/>
        </w:rPr>
        <w:t>.р</w:t>
      </w:r>
      <w:proofErr w:type="spellEnd"/>
      <w:proofErr w:type="gramEnd"/>
      <w:r>
        <w:rPr>
          <w:i/>
          <w:color w:val="FF0000"/>
          <w:sz w:val="28"/>
          <w:szCs w:val="28"/>
          <w:u w:val="single"/>
        </w:rPr>
        <w:t>*14,09р/куб.м..)</w:t>
      </w:r>
      <w:r>
        <w:rPr>
          <w:sz w:val="28"/>
          <w:szCs w:val="28"/>
        </w:rPr>
        <w:t xml:space="preserve">, а  затраты только на э/энергию 1,5 млн.руб. в год. Которые оплачиваются из бюджетов сельских поселений. Водоканал обслуживает 1473 ед. домовладений. В этих н.п. имеются водопроводы, которые не обслуживаются МУП «ИМРКВК» </w:t>
      </w:r>
    </w:p>
    <w:p w:rsidR="00062536" w:rsidRDefault="00062536" w:rsidP="00062536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 как вода в эти сельские поселения поступает из водовода </w:t>
      </w:r>
      <w:proofErr w:type="spellStart"/>
      <w:r>
        <w:rPr>
          <w:sz w:val="28"/>
          <w:szCs w:val="28"/>
        </w:rPr>
        <w:t>Берхамут-Стерлитамак</w:t>
      </w:r>
      <w:proofErr w:type="spellEnd"/>
      <w:r>
        <w:rPr>
          <w:sz w:val="28"/>
          <w:szCs w:val="28"/>
        </w:rPr>
        <w:t>, расценки установлены по ООО «</w:t>
      </w:r>
      <w:proofErr w:type="spellStart"/>
      <w:r>
        <w:rPr>
          <w:sz w:val="28"/>
          <w:szCs w:val="28"/>
        </w:rPr>
        <w:t>Водоснабжающая</w:t>
      </w:r>
      <w:proofErr w:type="spellEnd"/>
      <w:r>
        <w:rPr>
          <w:sz w:val="28"/>
          <w:szCs w:val="28"/>
        </w:rPr>
        <w:t xml:space="preserve"> компания» (Стерлитамак) - 9,75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/куб.м.). Однако население за водопотребление не платит.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по зоне обслуживания </w:t>
      </w:r>
      <w:proofErr w:type="spellStart"/>
      <w:r>
        <w:rPr>
          <w:sz w:val="28"/>
          <w:szCs w:val="28"/>
        </w:rPr>
        <w:t>Ишимбайского</w:t>
      </w:r>
      <w:proofErr w:type="spellEnd"/>
      <w:r>
        <w:rPr>
          <w:sz w:val="28"/>
          <w:szCs w:val="28"/>
        </w:rPr>
        <w:t xml:space="preserve"> водоканала: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Ветхость сетей, частые порывы на сетях. Отсутствует проектная документация на сети, сети не оформлены в собственность.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производятся капитальные вложения на ремонт сетей, хотя в расценках на водопотребление заложены затраты на проведение ремонтных работ.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Сбор средств покрывает только 50-55% затрат на содержание и ремонт сетей.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 – </w:t>
      </w:r>
      <w:proofErr w:type="spellStart"/>
      <w:r>
        <w:rPr>
          <w:sz w:val="28"/>
          <w:szCs w:val="28"/>
        </w:rPr>
        <w:t>Иткуловкий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Урман-Бишкадакский</w:t>
      </w:r>
      <w:proofErr w:type="spellEnd"/>
      <w:r>
        <w:rPr>
          <w:sz w:val="28"/>
          <w:szCs w:val="28"/>
        </w:rPr>
        <w:t xml:space="preserve"> сельских советов до конца текущего года закончить оформление в собственность водопроводных сетей своих населенных пунктов. Определить через конкурс управляющую организацию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стадии оформления – сети </w:t>
      </w:r>
      <w:proofErr w:type="spellStart"/>
      <w:r>
        <w:rPr>
          <w:sz w:val="28"/>
          <w:szCs w:val="28"/>
        </w:rPr>
        <w:t>Ишеевского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Урман-Бишкадакский</w:t>
      </w:r>
      <w:proofErr w:type="spellEnd"/>
      <w:r>
        <w:rPr>
          <w:sz w:val="28"/>
          <w:szCs w:val="28"/>
        </w:rPr>
        <w:t xml:space="preserve"> сельсовет.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Считаю: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Главам сельских поселений на основании главы 3. ФЗ №131 от 3 октября 2003 года </w:t>
      </w:r>
      <w:r>
        <w:rPr>
          <w:b/>
          <w:bCs/>
          <w:i/>
          <w:color w:val="FF0000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b/>
          <w:bCs/>
          <w:i/>
          <w:sz w:val="28"/>
          <w:szCs w:val="28"/>
        </w:rPr>
        <w:t>совместно</w:t>
      </w:r>
      <w:r>
        <w:rPr>
          <w:sz w:val="28"/>
          <w:szCs w:val="28"/>
        </w:rPr>
        <w:t xml:space="preserve"> МУП «</w:t>
      </w:r>
      <w:proofErr w:type="spellStart"/>
      <w:r>
        <w:rPr>
          <w:sz w:val="28"/>
          <w:szCs w:val="28"/>
        </w:rPr>
        <w:t>Ишимбайводоканал</w:t>
      </w:r>
      <w:proofErr w:type="spellEnd"/>
      <w:r>
        <w:rPr>
          <w:sz w:val="28"/>
          <w:szCs w:val="28"/>
        </w:rPr>
        <w:t xml:space="preserve">» уточнить количество потребителей воды, изготовить исполнительную схему сетей и поставить на учет. Стоимость работ по  постановке на учет в среднем 3,0 тыс. рублей на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обслуживающая организация - ООО «</w:t>
      </w:r>
      <w:proofErr w:type="spellStart"/>
      <w:r>
        <w:rPr>
          <w:sz w:val="28"/>
          <w:szCs w:val="28"/>
        </w:rPr>
        <w:t>Бошжилстройпроект</w:t>
      </w:r>
      <w:proofErr w:type="spellEnd"/>
      <w:r>
        <w:rPr>
          <w:sz w:val="28"/>
          <w:szCs w:val="28"/>
        </w:rPr>
        <w:t xml:space="preserve">». Обслуживает новые водопроводы в населенных пунктах </w:t>
      </w:r>
      <w:proofErr w:type="spellStart"/>
      <w:r>
        <w:rPr>
          <w:sz w:val="28"/>
          <w:szCs w:val="28"/>
        </w:rPr>
        <w:t>Арметрахимово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Петровское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Бердышла</w:t>
      </w:r>
      <w:proofErr w:type="spellEnd"/>
      <w:r>
        <w:rPr>
          <w:sz w:val="28"/>
          <w:szCs w:val="28"/>
        </w:rPr>
        <w:t xml:space="preserve"> и существующий в/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Тимашевка</w:t>
      </w:r>
      <w:proofErr w:type="spellEnd"/>
      <w:r>
        <w:rPr>
          <w:sz w:val="28"/>
          <w:szCs w:val="28"/>
        </w:rPr>
        <w:t xml:space="preserve">.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Хочется остановиться  подробнее по населенным пунктам, где введены в эксплуатацию новые водопроводы.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Д.Арметрахимово</w:t>
      </w:r>
      <w:proofErr w:type="spellEnd"/>
      <w:r>
        <w:rPr>
          <w:sz w:val="28"/>
          <w:szCs w:val="28"/>
        </w:rPr>
        <w:t xml:space="preserve">. Сети протяженностью 6,583 км введены в эксплуатацию в прошлом году. В деревне 172 домовладений. Договора на </w:t>
      </w:r>
      <w:proofErr w:type="spellStart"/>
      <w:r>
        <w:rPr>
          <w:sz w:val="28"/>
          <w:szCs w:val="28"/>
        </w:rPr>
        <w:t>водопоставку</w:t>
      </w:r>
      <w:proofErr w:type="spellEnd"/>
      <w:r>
        <w:rPr>
          <w:sz w:val="28"/>
          <w:szCs w:val="28"/>
        </w:rPr>
        <w:t xml:space="preserve"> заключены с 26 (15%) домовладениями, из них только в 8 домах установлены </w:t>
      </w:r>
      <w:proofErr w:type="spellStart"/>
      <w:r>
        <w:rPr>
          <w:sz w:val="28"/>
          <w:szCs w:val="28"/>
        </w:rPr>
        <w:t>водосчетчики</w:t>
      </w:r>
      <w:proofErr w:type="spellEnd"/>
      <w:r>
        <w:rPr>
          <w:sz w:val="28"/>
          <w:szCs w:val="28"/>
        </w:rPr>
        <w:t xml:space="preserve">.  За 5 месяцев обслуживания фактические  расход предприятия составили 89,0 т.р., собрали – 10,8 т.р.(12%). Т.е. сегодня население деревни фактически бесплатно пользуется водой. Многие жильцы несанкционированно подключились к водопроводным сетям, при этом допускали порывы </w:t>
      </w:r>
      <w:proofErr w:type="spellStart"/>
      <w:r>
        <w:rPr>
          <w:sz w:val="28"/>
          <w:szCs w:val="28"/>
        </w:rPr>
        <w:t>ПВХ-труб</w:t>
      </w:r>
      <w:proofErr w:type="spellEnd"/>
      <w:r>
        <w:rPr>
          <w:sz w:val="28"/>
          <w:szCs w:val="28"/>
        </w:rPr>
        <w:t xml:space="preserve">. Из-за плохой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водопотреблением уже три раза пришлось поменять насосы. Управляющая компания несет убытки в размере 70,0 тыс. рублей в месяц.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деревня маленькая, можно организовать образцовую систему водоснабжения и взаимоотношений с абонентами. Однако с населением не проводиться разъяснительная работа</w:t>
      </w:r>
    </w:p>
    <w:p w:rsidR="00062536" w:rsidRDefault="00062536" w:rsidP="00062536">
      <w:pPr>
        <w:autoSpaceDE w:val="0"/>
        <w:autoSpaceDN w:val="0"/>
        <w:adjustRightInd w:val="0"/>
        <w:jc w:val="center"/>
        <w:rPr>
          <w:b/>
          <w:bCs/>
          <w:i/>
          <w:color w:val="FF0000"/>
          <w:sz w:val="24"/>
          <w:szCs w:val="24"/>
          <w:u w:val="single"/>
        </w:rPr>
      </w:pPr>
      <w:r>
        <w:rPr>
          <w:b/>
          <w:bCs/>
          <w:i/>
          <w:color w:val="FF0000"/>
          <w:u w:val="single"/>
        </w:rPr>
        <w:t>Кодекс Российской Федерации «Об административных правонарушениях» (от 30 декабря 2001 года №195-ФЗ)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Статья 7.20. Самовольное подключение к централизованным системам водоснабжения и водоотведения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bCs/>
          <w:i/>
          <w:iCs/>
          <w:color w:val="FF0000"/>
          <w:u w:val="single"/>
        </w:rPr>
      </w:pPr>
      <w:r>
        <w:rPr>
          <w:bCs/>
          <w:i/>
          <w:iCs/>
          <w:color w:val="FF0000"/>
          <w:u w:val="single"/>
        </w:rPr>
        <w:t xml:space="preserve">Самовольное подключение к централизованным системам водоснабжения и водоотведения - влечет наложение административного штрафа на граждан в размере от одной тысячи до одной </w:t>
      </w:r>
      <w:proofErr w:type="gramStart"/>
      <w:r>
        <w:rPr>
          <w:bCs/>
          <w:i/>
          <w:iCs/>
          <w:color w:val="FF0000"/>
          <w:u w:val="single"/>
        </w:rPr>
        <w:t>тысячи пятисот</w:t>
      </w:r>
      <w:proofErr w:type="gramEnd"/>
      <w:r>
        <w:rPr>
          <w:bCs/>
          <w:i/>
          <w:iCs/>
          <w:color w:val="FF0000"/>
          <w:u w:val="single"/>
        </w:rPr>
        <w:t xml:space="preserve">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Село Петровское.</w:t>
      </w:r>
      <w:r>
        <w:rPr>
          <w:sz w:val="28"/>
          <w:szCs w:val="28"/>
        </w:rPr>
        <w:t xml:space="preserve">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Самый большой населенный пункт района – 1315 домовладений. Управляющей компанией заключены договора с 670(51%) домовладениями населенного пункта.  Всего на содержании и обслуживании более 8,6 тыс.кв. жилья в многоквартирных домах,   занимается вывозом ТБО, который входит в состав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платы за содержание  и обслуживание МКД. За период с сентября месяца прошлого года затраты компании составили – 832,842 тыс. рублей. Это - выставленные абонентам счета только по населению. За тот же период  сбор составил  – 271,75 тыс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рублей (33%).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обслуживан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ЖЭУ-2 находится  н.п. Шиханы.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деревне </w:t>
      </w:r>
      <w:proofErr w:type="gramStart"/>
      <w:r>
        <w:rPr>
          <w:sz w:val="28"/>
          <w:szCs w:val="28"/>
        </w:rPr>
        <w:t>три двухэтажные дома</w:t>
      </w:r>
      <w:proofErr w:type="gramEnd"/>
      <w:r>
        <w:rPr>
          <w:sz w:val="28"/>
          <w:szCs w:val="28"/>
        </w:rPr>
        <w:t xml:space="preserve">, а также недавно решено обслуживать и частный сектор. Постоянные проблемы с вывозом жидких отходов  с жилого дома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- 1.  По расчетам с этих трех домов  ТБО должны быть 5 куб.м. в месяц, фактически  вывозятся 15 куб.м. Население деревень </w:t>
      </w:r>
      <w:proofErr w:type="spellStart"/>
      <w:r>
        <w:rPr>
          <w:sz w:val="28"/>
          <w:szCs w:val="28"/>
        </w:rPr>
        <w:t>Урняк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Карасевка</w:t>
      </w:r>
      <w:proofErr w:type="spellEnd"/>
      <w:r>
        <w:rPr>
          <w:sz w:val="28"/>
          <w:szCs w:val="28"/>
        </w:rPr>
        <w:t xml:space="preserve"> и Шиханы не с кем не заключили договора на вывоз ТБО, нашли легкий способ утилизации отходов – выбрасывают мусор в контейнеры трех жилых домов. Соответственно расходы этой организации на вывоз ТБО повышаются в несколько раз.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н.п. проведен сход граждан, где частный сектор дал согласие на сбор средств через МУП ИДЕЗ</w:t>
      </w:r>
    </w:p>
    <w:p w:rsidR="00062536" w:rsidRDefault="00062536" w:rsidP="00062536">
      <w:pPr>
        <w:ind w:firstLine="708"/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Расценки, по которым </w:t>
      </w:r>
      <w:proofErr w:type="gramStart"/>
      <w:r>
        <w:rPr>
          <w:i/>
          <w:sz w:val="28"/>
          <w:szCs w:val="28"/>
          <w:u w:val="single"/>
        </w:rPr>
        <w:t>работают</w:t>
      </w:r>
      <w:proofErr w:type="gramEnd"/>
      <w:r>
        <w:rPr>
          <w:i/>
          <w:sz w:val="28"/>
          <w:szCs w:val="28"/>
          <w:u w:val="single"/>
        </w:rPr>
        <w:t xml:space="preserve"> утверждены </w:t>
      </w:r>
      <w:r>
        <w:rPr>
          <w:i/>
          <w:color w:val="FF0000"/>
          <w:sz w:val="28"/>
          <w:szCs w:val="28"/>
          <w:u w:val="single"/>
        </w:rPr>
        <w:t>до 1 июля 2014 года  были утверждены  в 2010 году: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капремонт жилья – 4,4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/кв.м.;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содержание и ремонт – 7,24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/кв.м.;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Вывоз ТБО – 0,96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/кв.м.;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отопление – 7,25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/кв.м.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холодное водоснабжение – 23,22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/кв.м.;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водоотведение – 20,69 </w:t>
      </w:r>
      <w:proofErr w:type="spellStart"/>
      <w:proofErr w:type="gramStart"/>
      <w:r>
        <w:rPr>
          <w:i/>
          <w:sz w:val="28"/>
          <w:szCs w:val="28"/>
          <w:u w:val="single"/>
        </w:rPr>
        <w:t>р</w:t>
      </w:r>
      <w:proofErr w:type="spellEnd"/>
      <w:proofErr w:type="gramEnd"/>
      <w:r>
        <w:rPr>
          <w:i/>
          <w:sz w:val="28"/>
          <w:szCs w:val="28"/>
          <w:u w:val="single"/>
        </w:rPr>
        <w:t>/ куб.м.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расценки не отвечают сегодняшним требованиям и заведомо ставят обслуживающие организации в убыточное состояние. Но сбор с населения – это живые деньги. Необходимо каждодневно работать с </w:t>
      </w:r>
      <w:r>
        <w:rPr>
          <w:sz w:val="28"/>
          <w:szCs w:val="28"/>
        </w:rPr>
        <w:lastRenderedPageBreak/>
        <w:t>населением, расширять оказываемые услуги, применять современные системы автоматизации, энергосберегающие  оборудования и изделия.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Водпроводы</w:t>
      </w:r>
      <w:proofErr w:type="spellEnd"/>
      <w:r>
        <w:rPr>
          <w:sz w:val="28"/>
          <w:szCs w:val="28"/>
        </w:rPr>
        <w:t xml:space="preserve"> н.п. </w:t>
      </w:r>
      <w:proofErr w:type="spellStart"/>
      <w:r>
        <w:rPr>
          <w:sz w:val="28"/>
          <w:szCs w:val="28"/>
        </w:rPr>
        <w:t>Урняк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Карсевка</w:t>
      </w:r>
      <w:proofErr w:type="spellEnd"/>
      <w:r>
        <w:rPr>
          <w:sz w:val="28"/>
          <w:szCs w:val="28"/>
        </w:rPr>
        <w:t xml:space="preserve"> бесхозяйные. Никто не обслуживает.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Водопроводы были построены ОАО «Сода». </w:t>
      </w:r>
      <w:proofErr w:type="gramStart"/>
      <w:r>
        <w:rPr>
          <w:sz w:val="28"/>
          <w:szCs w:val="28"/>
        </w:rPr>
        <w:t>Никому не переданы, исполнительной документации нет.</w:t>
      </w:r>
      <w:proofErr w:type="gramEnd"/>
      <w:r>
        <w:rPr>
          <w:sz w:val="28"/>
          <w:szCs w:val="28"/>
        </w:rPr>
        <w:t xml:space="preserve"> Население пользуется водой бесплатно.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Ещё одна управляющая компания - ООО «</w:t>
      </w:r>
      <w:proofErr w:type="spellStart"/>
      <w:r>
        <w:rPr>
          <w:sz w:val="28"/>
          <w:szCs w:val="28"/>
        </w:rPr>
        <w:t>Берхамутводоканал</w:t>
      </w:r>
      <w:proofErr w:type="spellEnd"/>
      <w:r>
        <w:rPr>
          <w:sz w:val="28"/>
          <w:szCs w:val="28"/>
        </w:rPr>
        <w:t xml:space="preserve">» (директор – </w:t>
      </w:r>
      <w:proofErr w:type="spellStart"/>
      <w:r>
        <w:rPr>
          <w:sz w:val="28"/>
          <w:szCs w:val="28"/>
        </w:rPr>
        <w:t>Мухамедьянов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Валинурович</w:t>
      </w:r>
      <w:proofErr w:type="spellEnd"/>
      <w:r>
        <w:rPr>
          <w:sz w:val="28"/>
          <w:szCs w:val="28"/>
        </w:rPr>
        <w:t xml:space="preserve">). 21 августа 2013 года данная организация по конкурсу выиграла обслуживание водопроводных сетей </w:t>
      </w:r>
      <w:proofErr w:type="spellStart"/>
      <w:r>
        <w:rPr>
          <w:sz w:val="28"/>
          <w:szCs w:val="28"/>
        </w:rPr>
        <w:t>Ишеево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Ахмерово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Канакаево</w:t>
      </w:r>
      <w:proofErr w:type="spellEnd"/>
      <w:r>
        <w:rPr>
          <w:sz w:val="28"/>
          <w:szCs w:val="28"/>
        </w:rPr>
        <w:t xml:space="preserve">. Организация не зарегистрирована.  Сети в этих населенных пунктах не оформлены в собственность.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порывов. Участились жалобы населения на отсутствие воды в сетях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Управляющая компания не работает. Руководство сельского поселения по мере возможности ремонтирует сети. Сбор денег с населения не организован. Нет информации по количеству подключенных абонентов к сетям.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сети в Кулгунино,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 xml:space="preserve">, Нижний и Верхний </w:t>
      </w:r>
      <w:proofErr w:type="spellStart"/>
      <w:r>
        <w:rPr>
          <w:sz w:val="28"/>
          <w:szCs w:val="28"/>
        </w:rPr>
        <w:t>Арметово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Янурусово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Скворчиха</w:t>
      </w:r>
      <w:proofErr w:type="gramEnd"/>
      <w:r>
        <w:rPr>
          <w:sz w:val="28"/>
          <w:szCs w:val="28"/>
        </w:rPr>
        <w:t xml:space="preserve"> где население фактически само обслуживает линии.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 - водопроводные сети </w:t>
      </w:r>
      <w:proofErr w:type="spellStart"/>
      <w:r>
        <w:rPr>
          <w:sz w:val="28"/>
          <w:szCs w:val="28"/>
        </w:rPr>
        <w:t>Арметовского</w:t>
      </w:r>
      <w:proofErr w:type="spellEnd"/>
      <w:r>
        <w:rPr>
          <w:sz w:val="28"/>
          <w:szCs w:val="28"/>
        </w:rPr>
        <w:t xml:space="preserve"> сельского поселения построены в 1992 году, протяженность </w:t>
      </w:r>
      <w:smartTag w:uri="urn:schemas-microsoft-com:office:smarttags" w:element="metricconverter">
        <w:smartTagPr>
          <w:attr w:name="ProductID" w:val="22,4 км"/>
        </w:smartTagPr>
        <w:r>
          <w:rPr>
            <w:sz w:val="28"/>
            <w:szCs w:val="28"/>
          </w:rPr>
          <w:t>22,4 км</w:t>
        </w:r>
      </w:smartTag>
      <w:r>
        <w:rPr>
          <w:sz w:val="28"/>
          <w:szCs w:val="28"/>
        </w:rPr>
        <w:t>. Номинально управляющая компания КФХ «</w:t>
      </w:r>
      <w:proofErr w:type="spellStart"/>
      <w:r>
        <w:rPr>
          <w:sz w:val="28"/>
          <w:szCs w:val="28"/>
        </w:rPr>
        <w:t>Салимов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Сбор составляет за год 150 т.р. Расходы – 810,0 т.р., в т.ч. за э/энергию – 360 т.р. Убыток 560,0 т.р. Средства на капремонт не заложены, сеть в аварийном состоянии.</w:t>
      </w:r>
      <w:proofErr w:type="gramEnd"/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 xml:space="preserve"> сеть составляет 13,2 км. Обслуживает  ИП Исламов. Долг </w:t>
      </w:r>
      <w:proofErr w:type="spellStart"/>
      <w:r>
        <w:rPr>
          <w:sz w:val="28"/>
          <w:szCs w:val="28"/>
        </w:rPr>
        <w:t>нселения</w:t>
      </w:r>
      <w:proofErr w:type="spellEnd"/>
      <w:r>
        <w:rPr>
          <w:sz w:val="28"/>
          <w:szCs w:val="28"/>
        </w:rPr>
        <w:t xml:space="preserve"> на 1 марта составляет более 160,0 т.р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Кулгунино. Водопровод новый. Есть закрепленные администрацией сельского поселения люди, которые ремонтируют по мере надобности колонки и сеть,  а также собирают деньги. Бухгалтерской отчетности нет. Пока сеть новая, проблем не много.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итоги напрашиваются.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Берхамутводоканал</w:t>
      </w:r>
      <w:proofErr w:type="spellEnd"/>
      <w:r>
        <w:rPr>
          <w:sz w:val="28"/>
          <w:szCs w:val="28"/>
        </w:rPr>
        <w:t>» не работает, так как нет сетей, не заключены договора на обслуживание сетей.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</w:t>
      </w:r>
      <w:proofErr w:type="spellStart"/>
      <w:r>
        <w:rPr>
          <w:sz w:val="28"/>
          <w:szCs w:val="28"/>
        </w:rPr>
        <w:t>Башжилстройпроект</w:t>
      </w:r>
      <w:proofErr w:type="spellEnd"/>
      <w:r>
        <w:rPr>
          <w:sz w:val="28"/>
          <w:szCs w:val="28"/>
        </w:rPr>
        <w:t>» не обладает производственной базой. Нет техники, нет специалистов. Не смог организовать нормальную абонентскую службу. Из-за плохой организации производства и огромных убытков не может вовремя среагировать на внештатные ситуации. Большая текучесть кадров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Ишимбайводоканал</w:t>
      </w:r>
      <w:proofErr w:type="spellEnd"/>
      <w:r>
        <w:rPr>
          <w:sz w:val="28"/>
          <w:szCs w:val="28"/>
        </w:rPr>
        <w:t>» также выполняет  необходимые ремонтные работы.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1 марта текущего года поставлены в государственный реестр водопроводы в </w:t>
      </w:r>
      <w:proofErr w:type="spellStart"/>
      <w:r>
        <w:rPr>
          <w:b/>
          <w:sz w:val="28"/>
          <w:szCs w:val="28"/>
        </w:rPr>
        <w:t>н.п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акарово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Нижнеарметово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Верхнеарметово</w:t>
      </w:r>
      <w:proofErr w:type="spellEnd"/>
      <w:r>
        <w:rPr>
          <w:b/>
          <w:sz w:val="28"/>
          <w:szCs w:val="28"/>
        </w:rPr>
        <w:t xml:space="preserve">, Петровское, </w:t>
      </w:r>
      <w:proofErr w:type="spellStart"/>
      <w:r>
        <w:rPr>
          <w:b/>
          <w:sz w:val="28"/>
          <w:szCs w:val="28"/>
        </w:rPr>
        <w:t>Арметрахимово</w:t>
      </w:r>
      <w:proofErr w:type="spellEnd"/>
      <w:r>
        <w:rPr>
          <w:b/>
          <w:sz w:val="28"/>
          <w:szCs w:val="28"/>
        </w:rPr>
        <w:t>, Кулгунино, Н.Георгиевка (83,61 км).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Внесены в реестр муниципального имущества водопроводы в н.п. </w:t>
      </w:r>
      <w:proofErr w:type="spellStart"/>
      <w:r>
        <w:rPr>
          <w:b/>
          <w:sz w:val="28"/>
          <w:szCs w:val="28"/>
        </w:rPr>
        <w:t>Ахмерово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Ишеево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Канакаево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Янги-Аул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Карасевка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Урняк</w:t>
      </w:r>
      <w:proofErr w:type="spellEnd"/>
      <w:r>
        <w:rPr>
          <w:b/>
          <w:sz w:val="28"/>
          <w:szCs w:val="28"/>
        </w:rPr>
        <w:t>, Восток  (27.981 км)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сельских поселений жалуются на отсутствие финансовых средств на эти цели. Средняя стоимость оформления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 xml:space="preserve"> водопровода составляет 3,0 т.р. 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Предлагаю: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Завершить инвентаризацию водопроводных сетей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Во всех населенных пунктах до конца текущего года завершить оформление в муниципальную казну  существующие водопроводные сети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После постановки в казну через торги определить управляющую компанию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 базе управляющих компаний создать в районе службу   по содержанию и ремонту сетей.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Водоотведение: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двух н.п. – </w:t>
      </w:r>
      <w:proofErr w:type="gramStart"/>
      <w:r>
        <w:rPr>
          <w:sz w:val="28"/>
          <w:szCs w:val="28"/>
        </w:rPr>
        <w:t>Петровское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 имеются БОС (Биологические очистные сооружения).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Петровское ООО «</w:t>
      </w:r>
      <w:proofErr w:type="spellStart"/>
      <w:r>
        <w:rPr>
          <w:sz w:val="28"/>
          <w:szCs w:val="28"/>
        </w:rPr>
        <w:t>Башжилстройпроект</w:t>
      </w:r>
      <w:proofErr w:type="spellEnd"/>
      <w:r>
        <w:rPr>
          <w:sz w:val="28"/>
          <w:szCs w:val="28"/>
        </w:rPr>
        <w:t xml:space="preserve">» отремонтировал и запустил систему, но она опять встала. В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 не работает.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иханы два дома подключены к канализационной сети  горнолыжного комплекса. Один дом оборудован выгребной ямой. Обслуживает ООО ЖЭУ-2(0,35км)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u w:val="single"/>
        </w:rPr>
        <w:t>Хотя: Федеральный закон №416-ФЗ от 7 декабря 2011 года «О водоснабжении и водоотведении»</w:t>
      </w:r>
      <w:proofErr w:type="gramStart"/>
      <w:r>
        <w:rPr>
          <w:i/>
          <w:color w:val="FF0000"/>
          <w:u w:val="single"/>
        </w:rPr>
        <w:t xml:space="preserve"> .</w:t>
      </w:r>
      <w:proofErr w:type="gramEnd"/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i/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>Статья 6. Полномочия органов местного самоуправления в сфере водоснабжения и водоотведения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bCs/>
          <w:i/>
          <w:color w:val="FF0000"/>
          <w:u w:val="single"/>
        </w:rPr>
      </w:pPr>
      <w:r>
        <w:rPr>
          <w:bCs/>
          <w:i/>
          <w:color w:val="FF0000"/>
          <w:u w:val="single"/>
        </w:rPr>
        <w:t>1. К полномочиям органов местного самоуправления поселений по организации водоснабжения на соответствующих территориях относятся: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bCs/>
          <w:i/>
          <w:color w:val="FF0000"/>
          <w:u w:val="single"/>
        </w:rPr>
      </w:pPr>
      <w:r>
        <w:rPr>
          <w:bCs/>
          <w:i/>
          <w:color w:val="FF0000"/>
          <w:u w:val="single"/>
        </w:rPr>
        <w:t>1) организация водоснабжения населения ……;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bCs/>
          <w:i/>
          <w:color w:val="FF0000"/>
          <w:u w:val="single"/>
        </w:rPr>
      </w:pPr>
      <w:r>
        <w:rPr>
          <w:bCs/>
          <w:i/>
          <w:color w:val="FF0000"/>
          <w:u w:val="single"/>
        </w:rPr>
        <w:t>2) определение для централизованной системы холодного поселения гарантирующей организации;</w:t>
      </w:r>
    </w:p>
    <w:p w:rsidR="00062536" w:rsidRDefault="00062536" w:rsidP="00062536">
      <w:pPr>
        <w:autoSpaceDE w:val="0"/>
        <w:autoSpaceDN w:val="0"/>
        <w:adjustRightInd w:val="0"/>
        <w:ind w:firstLine="540"/>
        <w:jc w:val="both"/>
        <w:rPr>
          <w:bCs/>
          <w:i/>
          <w:color w:val="FF0000"/>
          <w:u w:val="single"/>
        </w:rPr>
      </w:pPr>
      <w:r>
        <w:rPr>
          <w:bCs/>
          <w:i/>
          <w:color w:val="FF0000"/>
          <w:u w:val="single"/>
        </w:rPr>
        <w:t>4) утверждение схем водоснабжения поселений;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Предлагаю: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Главам сельских поселений Петровского и </w:t>
      </w:r>
      <w:proofErr w:type="spellStart"/>
      <w:r>
        <w:rPr>
          <w:b/>
          <w:sz w:val="28"/>
          <w:szCs w:val="28"/>
        </w:rPr>
        <w:t>Сайрановского</w:t>
      </w:r>
      <w:proofErr w:type="spellEnd"/>
      <w:r>
        <w:rPr>
          <w:b/>
          <w:sz w:val="28"/>
          <w:szCs w:val="28"/>
        </w:rPr>
        <w:t xml:space="preserve"> сельских поселений изыскать средства на изготовление проектной документации на реконструкцию БОС в 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 xml:space="preserve">етровское , </w:t>
      </w:r>
      <w:proofErr w:type="spellStart"/>
      <w:r>
        <w:rPr>
          <w:b/>
          <w:sz w:val="28"/>
          <w:szCs w:val="28"/>
        </w:rPr>
        <w:t>с.Н.Аптиково</w:t>
      </w:r>
      <w:proofErr w:type="spellEnd"/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компактных установок в пределах 5,0 млн. рублей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Газификация: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86 населенных пунктов 51 (59%)  </w:t>
      </w: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сетевым газом. Протяженность газопроводов </w:t>
      </w:r>
      <w:smartTag w:uri="urn:schemas-microsoft-com:office:smarttags" w:element="metricconverter">
        <w:smartTagPr>
          <w:attr w:name="ProductID" w:val="490,2 км"/>
        </w:smartTagPr>
        <w:r>
          <w:rPr>
            <w:sz w:val="28"/>
            <w:szCs w:val="28"/>
          </w:rPr>
          <w:t>490,2 км</w:t>
        </w:r>
      </w:smartTag>
      <w:r>
        <w:rPr>
          <w:sz w:val="28"/>
          <w:szCs w:val="28"/>
        </w:rPr>
        <w:t xml:space="preserve">., из них: межпоселковые – </w:t>
      </w:r>
      <w:smartTag w:uri="urn:schemas-microsoft-com:office:smarttags" w:element="metricconverter">
        <w:smartTagPr>
          <w:attr w:name="ProductID" w:val="199,3 км"/>
        </w:smartTagPr>
        <w:r>
          <w:rPr>
            <w:sz w:val="28"/>
            <w:szCs w:val="28"/>
          </w:rPr>
          <w:t>199,3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нутрипоселковые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290,9 км"/>
        </w:smartTagPr>
        <w:r>
          <w:rPr>
            <w:sz w:val="28"/>
            <w:szCs w:val="28"/>
          </w:rPr>
          <w:t>-290,9 км</w:t>
        </w:r>
      </w:smartTag>
      <w:r>
        <w:rPr>
          <w:sz w:val="28"/>
          <w:szCs w:val="28"/>
        </w:rPr>
        <w:t>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2010 года построено более 32 км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газопроводов на общую сумму 15,2 млн. рублей в 12 населенных пунктах.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разработать в ближайшие  2-3 года проектную документацию на строительство г/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межпоселковых 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к населенным пунктам </w:t>
      </w:r>
      <w:proofErr w:type="spellStart"/>
      <w:r>
        <w:rPr>
          <w:sz w:val="28"/>
          <w:szCs w:val="28"/>
        </w:rPr>
        <w:t>Ибраево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Исякаево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Саргаево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Зигановка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узнецовский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Рамадановка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Верхоторский</w:t>
      </w:r>
      <w:proofErr w:type="spellEnd"/>
      <w:r>
        <w:rPr>
          <w:sz w:val="28"/>
          <w:szCs w:val="28"/>
        </w:rPr>
        <w:t xml:space="preserve"> сельсовет.,  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Направлено обращение генеральному директору ОАО «Газпром газораспределение Уфа» о включении проектирования межпоселковых газопроводов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 н.п. Программу развития газоснабжения и газификации РБ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Уразбаево</w:t>
      </w:r>
      <w:proofErr w:type="spellEnd"/>
      <w:r>
        <w:rPr>
          <w:sz w:val="28"/>
          <w:szCs w:val="28"/>
        </w:rPr>
        <w:t xml:space="preserve"> – население давно просит газифицировать, газопровод подведен, 2  дома подключены. Стоимость проектных работ по строительству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сетей около 2,5 млн. рублей.  </w:t>
      </w:r>
    </w:p>
    <w:p w:rsidR="00062536" w:rsidRDefault="00062536" w:rsidP="00062536">
      <w:pPr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Вышло постановление Правительства РФ от 30 декабря 2013 года №1314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РФ». Согласно постановлению строительство и подключение к газопроводам будет носить заявительный характер. Но сначала необходимо завершить разработку и  утверждение генеральных планов сельских поселений</w:t>
      </w:r>
      <w:r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и определить перспективы строительства газопроводных сетей.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газовой сети являются: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незарегистрированных объектов;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газификации на существующих сетях (58,7%).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Автомобильные дороги: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Ишимбайскому</w:t>
      </w:r>
      <w:proofErr w:type="spellEnd"/>
      <w:r>
        <w:rPr>
          <w:sz w:val="28"/>
          <w:szCs w:val="28"/>
        </w:rPr>
        <w:t xml:space="preserve"> району зарегистрировано (733,925 км), на 1.01.2014г. было </w:t>
      </w:r>
      <w:smartTag w:uri="urn:schemas-microsoft-com:office:smarttags" w:element="metricconverter">
        <w:smartTagPr>
          <w:attr w:name="ProductID" w:val="190,7 км"/>
        </w:smartTagPr>
        <w:r>
          <w:rPr>
            <w:sz w:val="28"/>
            <w:szCs w:val="28"/>
          </w:rPr>
          <w:t>190,7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втодорог – дороги муниципального и республиканского значения. С 1 января 2015 года в дорожный фонд муниципального района будут производиться  отчисления доходов от акцизов на нефтепродукты, т.е. формироваться доходная часть муниципального дорожного фонда. Объем отчислений зависит от оформленных в собственность дорог  - протяженности поставленных в казну дорог. Средства с дорожного фонда можно будет использовать на зимнее содержание дорог, межевание, регистрацию новых участков. На </w:t>
      </w:r>
      <w:r>
        <w:rPr>
          <w:sz w:val="28"/>
          <w:szCs w:val="28"/>
        </w:rPr>
        <w:lastRenderedPageBreak/>
        <w:t xml:space="preserve">сегодняшний день все 13 сельских поселений провели торги на межевание участков части дорог.    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до конца текущего года изыскать средства и завершить оформление дорог, улиц в собственность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ПТБО: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13 сельских поселениях имеются 40 несанкционированных свалок.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Вывоз ТБО организован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етровское, д.Шиханы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знаете, что начал функционировать новый полигон ТБО, получена лицензия на утилизацию ПТБО ООО «</w:t>
      </w:r>
      <w:proofErr w:type="spellStart"/>
      <w:r>
        <w:rPr>
          <w:sz w:val="28"/>
          <w:szCs w:val="28"/>
        </w:rPr>
        <w:t>Эко-сити</w:t>
      </w:r>
      <w:proofErr w:type="spellEnd"/>
      <w:r>
        <w:rPr>
          <w:sz w:val="28"/>
          <w:szCs w:val="28"/>
        </w:rPr>
        <w:t>». За летний период необходимо заключить договора на вывоз и утилизацию ТБО со всеми сельскими поселениями. Задача сельских поселений определить места временного складирования ТБО и ликвидировать несанкционированные свалки, согласовать графики вывоза ТБО.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– это заключение договоров населения с организацией, занимающейся сбором и утилизацией (захоронением) ТБО. Тарифы будут определены – по утилизации Госкомитетом РБ по тарифам для ООО «</w:t>
      </w:r>
      <w:proofErr w:type="spellStart"/>
      <w:r>
        <w:rPr>
          <w:sz w:val="28"/>
          <w:szCs w:val="28"/>
        </w:rPr>
        <w:t>Эко-сити</w:t>
      </w:r>
      <w:proofErr w:type="spellEnd"/>
      <w:r>
        <w:rPr>
          <w:sz w:val="28"/>
          <w:szCs w:val="28"/>
        </w:rPr>
        <w:t>», по вывозу, если организация частная, то на основании договора. Если вывозом будет заниматься МУП «АБЗ» - то тарифы уже утверждены Советом.</w:t>
      </w: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Электроснабжение: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2010 года построены электролинии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овоаптиково</w:t>
      </w:r>
      <w:proofErr w:type="spellEnd"/>
      <w:r>
        <w:rPr>
          <w:sz w:val="28"/>
          <w:szCs w:val="28"/>
        </w:rPr>
        <w:t xml:space="preserve">, Салихово, </w:t>
      </w:r>
      <w:proofErr w:type="spellStart"/>
      <w:r>
        <w:rPr>
          <w:sz w:val="28"/>
          <w:szCs w:val="28"/>
        </w:rPr>
        <w:t>Ишеево</w:t>
      </w:r>
      <w:proofErr w:type="spellEnd"/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организации – МУП «ИЭС»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Башкирэнерго</w:t>
      </w:r>
      <w:proofErr w:type="spellEnd"/>
      <w:r>
        <w:rPr>
          <w:sz w:val="28"/>
          <w:szCs w:val="28"/>
        </w:rPr>
        <w:t>» занимаются обеспечением бесперебойного электроснабжения потребителей. Все населенные пункты обеспечены электролиниями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Работа по подключению к электросетям производятся согласно «Правил технологического присоединения к электрическим сетям», т.е. носит заявительный характер.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утвержденных генпланов, в тех населенных пунктах, где будут застраиваться целые новые квартала, необходимо разработка проектной документации.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продолжить готовить проектную документацию на уличные сети, тем более каждый год выделяются 8,0 млн. рублей на эти цели.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задач на текущее время - это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завершить работу по разработке и утверждению Генеральных планов сельских поселений: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2010 года на разработку генеральных планов сельских поселений уже освоено</w:t>
      </w:r>
      <w:proofErr w:type="gramEnd"/>
      <w:r>
        <w:rPr>
          <w:sz w:val="28"/>
          <w:szCs w:val="28"/>
        </w:rPr>
        <w:t xml:space="preserve"> более 3,5 млн. рублей капитальных вложений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генпланы 10 сельских поселений. В разработке генпланы </w:t>
      </w:r>
      <w:proofErr w:type="spellStart"/>
      <w:r>
        <w:rPr>
          <w:sz w:val="28"/>
          <w:szCs w:val="28"/>
        </w:rPr>
        <w:t>Кулгунинский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Скворчихинский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 сельских поселений. Необходимо срочно завершить эти работы.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населенных пунктов, строительство инженерных сетей должно быть определено на несколько лет вперед. 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ind w:firstLine="720"/>
        <w:jc w:val="both"/>
        <w:rPr>
          <w:sz w:val="28"/>
          <w:szCs w:val="28"/>
        </w:rPr>
      </w:pPr>
    </w:p>
    <w:p w:rsidR="00062536" w:rsidRDefault="00062536" w:rsidP="00062536">
      <w:pPr>
        <w:rPr>
          <w:sz w:val="24"/>
          <w:szCs w:val="24"/>
        </w:rPr>
      </w:pPr>
    </w:p>
    <w:p w:rsidR="00062536" w:rsidRDefault="00062536" w:rsidP="0033771A">
      <w:pPr>
        <w:spacing w:line="240" w:lineRule="auto"/>
        <w:contextualSpacing/>
        <w:jc w:val="both"/>
      </w:pPr>
    </w:p>
    <w:sectPr w:rsidR="00062536" w:rsidSect="005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7FF"/>
    <w:multiLevelType w:val="hybridMultilevel"/>
    <w:tmpl w:val="DFDA5F86"/>
    <w:lvl w:ilvl="0" w:tplc="69DC8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352520"/>
    <w:multiLevelType w:val="hybridMultilevel"/>
    <w:tmpl w:val="3AB6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2B"/>
    <w:rsid w:val="00062536"/>
    <w:rsid w:val="0033771A"/>
    <w:rsid w:val="005E1AE9"/>
    <w:rsid w:val="007142FA"/>
    <w:rsid w:val="00806D45"/>
    <w:rsid w:val="00BD6E2B"/>
    <w:rsid w:val="00C87A8A"/>
    <w:rsid w:val="00E5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2B"/>
    <w:pPr>
      <w:spacing w:after="0" w:line="240" w:lineRule="auto"/>
    </w:pPr>
  </w:style>
  <w:style w:type="paragraph" w:styleId="a4">
    <w:name w:val="header"/>
    <w:basedOn w:val="a"/>
    <w:link w:val="a5"/>
    <w:rsid w:val="00BD6E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D6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2B"/>
    <w:pPr>
      <w:spacing w:after="0" w:line="240" w:lineRule="auto"/>
    </w:pPr>
  </w:style>
  <w:style w:type="paragraph" w:styleId="a4">
    <w:name w:val="header"/>
    <w:basedOn w:val="a"/>
    <w:link w:val="a5"/>
    <w:rsid w:val="00BD6E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D6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Бочкова</dc:creator>
  <cp:lastModifiedBy>Admin</cp:lastModifiedBy>
  <cp:revision>6</cp:revision>
  <cp:lastPrinted>2015-03-17T04:21:00Z</cp:lastPrinted>
  <dcterms:created xsi:type="dcterms:W3CDTF">2015-03-16T11:43:00Z</dcterms:created>
  <dcterms:modified xsi:type="dcterms:W3CDTF">2015-03-25T11:39:00Z</dcterms:modified>
</cp:coreProperties>
</file>